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4F" w:rsidRPr="00816E94" w:rsidRDefault="0032344F" w:rsidP="0032344F">
      <w:pPr>
        <w:rPr>
          <w:i/>
        </w:rPr>
      </w:pPr>
      <w:bookmarkStart w:id="0" w:name="_GoBack"/>
      <w:bookmarkEnd w:id="0"/>
      <w:r w:rsidRPr="00816E94">
        <w:rPr>
          <w:i/>
        </w:rPr>
        <w:t>Prilog 1</w:t>
      </w:r>
    </w:p>
    <w:p w:rsidR="0032344F" w:rsidRPr="00816E94" w:rsidRDefault="0032344F" w:rsidP="0032344F">
      <w:pPr>
        <w:jc w:val="both"/>
        <w:rPr>
          <w:i/>
        </w:rPr>
      </w:pPr>
    </w:p>
    <w:p w:rsidR="0032344F" w:rsidRPr="00816E94" w:rsidRDefault="0032344F" w:rsidP="0032344F">
      <w:pPr>
        <w:jc w:val="both"/>
      </w:pPr>
    </w:p>
    <w:p w:rsidR="0032344F" w:rsidRPr="00816E94" w:rsidRDefault="0032344F" w:rsidP="0032344F">
      <w:pPr>
        <w:jc w:val="both"/>
      </w:pPr>
    </w:p>
    <w:p w:rsidR="0032344F" w:rsidRPr="00816E94" w:rsidRDefault="0032344F" w:rsidP="0032344F">
      <w:r w:rsidRPr="00816E94">
        <w:t>SVEUČILIŠTE U SPLITU</w:t>
      </w:r>
    </w:p>
    <w:p w:rsidR="0032344F" w:rsidRPr="00816E94" w:rsidRDefault="0032344F" w:rsidP="0032344F">
      <w:r w:rsidRPr="00816E94">
        <w:t>EKONOMSKI FAKULTET</w:t>
      </w:r>
    </w:p>
    <w:p w:rsidR="0032344F" w:rsidRPr="00816E94" w:rsidRDefault="0032344F" w:rsidP="0032344F">
      <w:r w:rsidRPr="00816E94">
        <w:t>STRUČNO POVJERENSTVO</w:t>
      </w:r>
    </w:p>
    <w:p w:rsidR="0032344F" w:rsidRPr="00816E94" w:rsidRDefault="0032344F" w:rsidP="0032344F"/>
    <w:p w:rsidR="0032344F" w:rsidRPr="00816E94" w:rsidRDefault="0032344F" w:rsidP="0032344F">
      <w:r w:rsidRPr="00816E94">
        <w:t>Split,_________________20__. godine</w:t>
      </w:r>
    </w:p>
    <w:p w:rsidR="0032344F" w:rsidRPr="00816E94" w:rsidRDefault="0032344F" w:rsidP="0032344F"/>
    <w:p w:rsidR="0032344F" w:rsidRPr="00816E94" w:rsidRDefault="0032344F" w:rsidP="0032344F"/>
    <w:p w:rsidR="0032344F" w:rsidRPr="00816E94" w:rsidRDefault="0032344F" w:rsidP="0032344F"/>
    <w:p w:rsidR="0032344F" w:rsidRPr="00816E94" w:rsidRDefault="0032344F" w:rsidP="0032344F">
      <w:pPr>
        <w:jc w:val="center"/>
      </w:pPr>
      <w:r w:rsidRPr="00816E94">
        <w:t>TABLICA BODOVANJA ZA PRVI IZBOR SURADNIKA</w:t>
      </w:r>
    </w:p>
    <w:p w:rsidR="0032344F" w:rsidRPr="00816E94" w:rsidRDefault="0032344F" w:rsidP="0032344F">
      <w:pPr>
        <w:jc w:val="center"/>
      </w:pPr>
    </w:p>
    <w:p w:rsidR="0032344F" w:rsidRPr="00816E94" w:rsidRDefault="0032344F" w:rsidP="0032344F">
      <w:pPr>
        <w:jc w:val="center"/>
      </w:pPr>
    </w:p>
    <w:p w:rsidR="0032344F" w:rsidRPr="00816E94" w:rsidRDefault="0032344F" w:rsidP="0032344F">
      <w:pPr>
        <w:jc w:val="both"/>
      </w:pPr>
      <w:r w:rsidRPr="00816E94">
        <w:t>__________________________________________________________________________</w:t>
      </w:r>
    </w:p>
    <w:p w:rsidR="0032344F" w:rsidRPr="00816E94" w:rsidRDefault="0032344F" w:rsidP="0032344F">
      <w:pPr>
        <w:jc w:val="both"/>
      </w:pPr>
      <w:r w:rsidRPr="00816E94">
        <w:t>(ime i prezime pristupnika)</w:t>
      </w:r>
    </w:p>
    <w:p w:rsidR="0032344F" w:rsidRPr="00816E94" w:rsidRDefault="0032344F" w:rsidP="0032344F">
      <w:pPr>
        <w:jc w:val="both"/>
      </w:pPr>
    </w:p>
    <w:p w:rsidR="0032344F" w:rsidRPr="00816E94" w:rsidRDefault="0032344F" w:rsidP="0032344F">
      <w:pPr>
        <w:jc w:val="both"/>
      </w:pPr>
    </w:p>
    <w:p w:rsidR="0032344F" w:rsidRPr="00816E94" w:rsidRDefault="0032344F" w:rsidP="0032344F">
      <w:pPr>
        <w:jc w:val="both"/>
      </w:pPr>
      <w:r w:rsidRPr="00816E94">
        <w:t>I. Uvidom u priložene isprave pristupnika o ispunjavanju općih uvjeta, stručno povjerenstvo utvrđuje sljedeće:</w:t>
      </w:r>
    </w:p>
    <w:p w:rsidR="0032344F" w:rsidRPr="00816E94" w:rsidRDefault="0032344F" w:rsidP="0032344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5148"/>
        <w:gridCol w:w="900"/>
        <w:gridCol w:w="900"/>
      </w:tblGrid>
      <w:tr w:rsidR="0032344F" w:rsidRPr="00816E94" w:rsidTr="00330EF8">
        <w:tc>
          <w:tcPr>
            <w:tcW w:w="51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Državljanstvo države članice EU</w:t>
            </w:r>
          </w:p>
        </w:tc>
        <w:tc>
          <w:tcPr>
            <w:tcW w:w="90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da</w:t>
            </w:r>
          </w:p>
        </w:tc>
        <w:tc>
          <w:tcPr>
            <w:tcW w:w="90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ne</w:t>
            </w:r>
          </w:p>
        </w:tc>
      </w:tr>
      <w:tr w:rsidR="0032344F" w:rsidRPr="00816E94" w:rsidTr="00330EF8">
        <w:tc>
          <w:tcPr>
            <w:tcW w:w="51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Aktivno znanje hrvatskog jezika (za pristupnika koji nije hrvatski državljanin)</w:t>
            </w:r>
          </w:p>
        </w:tc>
        <w:tc>
          <w:tcPr>
            <w:tcW w:w="90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da</w:t>
            </w:r>
          </w:p>
        </w:tc>
        <w:tc>
          <w:tcPr>
            <w:tcW w:w="90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ne</w:t>
            </w:r>
          </w:p>
        </w:tc>
      </w:tr>
      <w:tr w:rsidR="0032344F" w:rsidRPr="00816E94" w:rsidTr="00330EF8">
        <w:tc>
          <w:tcPr>
            <w:tcW w:w="51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Aktivno znanje engleskog jezika</w:t>
            </w:r>
          </w:p>
        </w:tc>
        <w:tc>
          <w:tcPr>
            <w:tcW w:w="90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da</w:t>
            </w:r>
          </w:p>
        </w:tc>
        <w:tc>
          <w:tcPr>
            <w:tcW w:w="90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ne</w:t>
            </w:r>
          </w:p>
        </w:tc>
      </w:tr>
      <w:tr w:rsidR="0032344F" w:rsidRPr="00816E94" w:rsidTr="00330EF8">
        <w:tc>
          <w:tcPr>
            <w:tcW w:w="51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Aktivno znanje rada na računalu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digitalna pismenost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akademska postignuća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relevantno iskustvo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edukacije i tečajevi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ostali relevantni dokazi</w:t>
            </w:r>
          </w:p>
        </w:tc>
        <w:tc>
          <w:tcPr>
            <w:tcW w:w="90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da</w:t>
            </w:r>
          </w:p>
        </w:tc>
        <w:tc>
          <w:tcPr>
            <w:tcW w:w="90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ne</w:t>
            </w:r>
          </w:p>
        </w:tc>
      </w:tr>
      <w:tr w:rsidR="0032344F" w:rsidRPr="00816E94" w:rsidTr="00330EF8">
        <w:tc>
          <w:tcPr>
            <w:tcW w:w="51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 xml:space="preserve">Završen odgovarajući sveučilišni diplomski (dodiplomski) studij </w:t>
            </w:r>
          </w:p>
        </w:tc>
        <w:tc>
          <w:tcPr>
            <w:tcW w:w="90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da</w:t>
            </w:r>
          </w:p>
        </w:tc>
        <w:tc>
          <w:tcPr>
            <w:tcW w:w="90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ne</w:t>
            </w:r>
          </w:p>
        </w:tc>
      </w:tr>
      <w:tr w:rsidR="0032344F" w:rsidRPr="00816E94" w:rsidTr="00330EF8">
        <w:tc>
          <w:tcPr>
            <w:tcW w:w="51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Prosjek studija od najmanje 4,0 ili zauzeto mjesto među 10% najuspješnijih diplomiranih studenata u odgovarajućoj godini bez obzira na prosjek</w:t>
            </w:r>
          </w:p>
        </w:tc>
        <w:tc>
          <w:tcPr>
            <w:tcW w:w="90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da</w:t>
            </w:r>
          </w:p>
        </w:tc>
        <w:tc>
          <w:tcPr>
            <w:tcW w:w="90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ne</w:t>
            </w:r>
          </w:p>
        </w:tc>
      </w:tr>
      <w:tr w:rsidR="0032344F" w:rsidRPr="00816E94" w:rsidTr="00330EF8">
        <w:tc>
          <w:tcPr>
            <w:tcW w:w="51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Preporuka dva sveučilišna nastavnika koji su upoznati s pristupnikovim radom</w:t>
            </w:r>
          </w:p>
        </w:tc>
        <w:tc>
          <w:tcPr>
            <w:tcW w:w="90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da</w:t>
            </w:r>
          </w:p>
        </w:tc>
        <w:tc>
          <w:tcPr>
            <w:tcW w:w="90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 ne</w:t>
            </w:r>
          </w:p>
        </w:tc>
      </w:tr>
    </w:tbl>
    <w:p w:rsidR="0032344F" w:rsidRPr="00816E94" w:rsidRDefault="0032344F" w:rsidP="0032344F">
      <w:pPr>
        <w:jc w:val="both"/>
      </w:pPr>
    </w:p>
    <w:p w:rsidR="0032344F" w:rsidRPr="00816E94" w:rsidRDefault="0032344F" w:rsidP="0032344F">
      <w:pPr>
        <w:jc w:val="both"/>
      </w:pPr>
    </w:p>
    <w:p w:rsidR="0032344F" w:rsidRPr="00816E94" w:rsidRDefault="0032344F" w:rsidP="0032344F">
      <w:pPr>
        <w:jc w:val="both"/>
      </w:pPr>
      <w:r w:rsidRPr="00816E94">
        <w:t>II. Prema mjerilima posebnih uvjeta pristupnik za suradnika boduje se na sljedeći način:</w:t>
      </w:r>
    </w:p>
    <w:p w:rsidR="0032344F" w:rsidRPr="00816E94" w:rsidRDefault="0032344F" w:rsidP="0032344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1620"/>
        <w:gridCol w:w="1440"/>
      </w:tblGrid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MJERILO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Pojedinačni broj bodova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Maksimalni broj bodova</w:t>
            </w:r>
          </w:p>
        </w:tc>
        <w:tc>
          <w:tcPr>
            <w:tcW w:w="144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Ukupni broj bodova</w:t>
            </w:r>
          </w:p>
        </w:tc>
      </w:tr>
      <w:tr w:rsidR="0032344F" w:rsidRPr="00816E94" w:rsidTr="00330EF8">
        <w:tc>
          <w:tcPr>
            <w:tcW w:w="4248" w:type="dxa"/>
            <w:shd w:val="clear" w:color="auto" w:fill="F2F2F2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 xml:space="preserve">Završen studij na visokom učilištu koje je rangirano na ARWU-Šangajska lista sveučilišta 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Rang 1.-50. mjesto:  10 bodova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lastRenderedPageBreak/>
              <w:t>Rang 51.-100. mjesto: 8 boda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Rang 101.-200. mjesto: 6 boda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Rang 201.-300. mjesto: 4 boda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Rang 301.-500. mjesto: 2 bod</w:t>
            </w:r>
          </w:p>
        </w:tc>
        <w:tc>
          <w:tcPr>
            <w:tcW w:w="162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lastRenderedPageBreak/>
              <w:t>2-10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 xml:space="preserve">Ponderirana prosječna ocjena na prijediplomskom i diplomskom (dodiplomskom) studiju od 4,1 - 5,0 za svaku decimalu 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 xml:space="preserve">Studenti koji imaju prosjek ispod 4,00 a spadaju među 10% najuspješnijih studenata </w:t>
            </w:r>
          </w:p>
        </w:tc>
        <w:tc>
          <w:tcPr>
            <w:tcW w:w="162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Trajanje studija za 0,1 do 1 godinu duže od propisanog trajanja studija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Trajanje studija za 1,1 do 2 godine duže od propisanog trajanja studija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-6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-6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Trajanje studija više od 2 godine duže od propisanog trajanja studija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-10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-10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Završen sveučilišni specijalistički studij ili s njime izjednačen magistarski studij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 xml:space="preserve">Demonstratura na predmetu/predmetima katedre na koju se prijavljuje 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 xml:space="preserve">1 predmet u 1 godini: 0,25 boda 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1 godina: najviše 1 bod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Rektorova nagrada: 3boda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Dekanova nagrada: 3boda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3ili 3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Rad u časopisu objavljenom u</w:t>
            </w:r>
            <w:r w:rsidRPr="00816E94">
              <w:rPr>
                <w:sz w:val="22"/>
                <w:szCs w:val="22"/>
              </w:rPr>
              <w:t xml:space="preserve"> bazama podataka </w:t>
            </w:r>
            <w:r w:rsidRPr="00816E94">
              <w:rPr>
                <w:i/>
                <w:sz w:val="22"/>
                <w:szCs w:val="22"/>
              </w:rPr>
              <w:t>WoSCC</w:t>
            </w:r>
            <w:r w:rsidRPr="00816E94">
              <w:rPr>
                <w:sz w:val="22"/>
                <w:szCs w:val="22"/>
              </w:rPr>
              <w:t xml:space="preserve"> ili </w:t>
            </w:r>
            <w:r w:rsidRPr="00816E94">
              <w:rPr>
                <w:i/>
                <w:sz w:val="22"/>
                <w:szCs w:val="22"/>
              </w:rPr>
              <w:t>Scopus</w:t>
            </w:r>
            <w:r w:rsidRPr="00816E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Rad u časopisu objavljenom u bazama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rStyle w:val="kurziv"/>
                <w:i/>
                <w:sz w:val="22"/>
                <w:szCs w:val="22"/>
              </w:rPr>
              <w:t xml:space="preserve">PsycInfo, ProQuest Social Science Premium Collection, SocIndex, Academic Search Complete, Education Research Complete, Inspec, Westlaw, LexisNexis, LISA – Library and Information Science Abstracts 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Rad u stručnom časopisu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Sudjelovanje u znanstvenim i/ili stručnim projektima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Rad u studentskim organizacijama ili udrugama registriranim na Fakultetu ili aktivni rad u drugim udrugama koje je po području rada relevantno za izbor, u trajanju od najmanje jedne godine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Sudjelovanje na organiziranoj ljetnoj školi i/ili Erasmus mobilnosti (mobilnost u svrhu učenja ili mobilnost u svrhu obavljanja stručne prakse) u trajanju od najmanje 4 tjedna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Aktivno znanje drugog stranog jezika (njemački, francuski, talijanski, španjolski)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lastRenderedPageBreak/>
              <w:t>Aktivno znanje svakog sljedećeg svjetskog jezika (njemački, francuski, talijanski, španjolski)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Mišljenje članova stručnog povjerenstva (na temelju razgovora)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0-5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c>
          <w:tcPr>
            <w:tcW w:w="4248" w:type="dxa"/>
            <w:shd w:val="clear" w:color="auto" w:fill="F2F2F2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Rezultat testa sposobnosti i motiviranosti za rad:</w:t>
            </w:r>
          </w:p>
          <w:p w:rsidR="0032344F" w:rsidRPr="00816E94" w:rsidRDefault="0032344F" w:rsidP="0032344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izrazito se preporuča</w:t>
            </w:r>
          </w:p>
          <w:p w:rsidR="0032344F" w:rsidRPr="00816E94" w:rsidRDefault="0032344F" w:rsidP="0032344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preporuča se</w:t>
            </w:r>
          </w:p>
          <w:p w:rsidR="0032344F" w:rsidRPr="00816E94" w:rsidRDefault="0032344F" w:rsidP="0032344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najmanje se preporuča</w:t>
            </w:r>
          </w:p>
        </w:tc>
        <w:tc>
          <w:tcPr>
            <w:tcW w:w="162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10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 xml:space="preserve">  4</w:t>
            </w:r>
          </w:p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 xml:space="preserve"> 0</w:t>
            </w:r>
          </w:p>
        </w:tc>
        <w:tc>
          <w:tcPr>
            <w:tcW w:w="1620" w:type="dxa"/>
            <w:shd w:val="clear" w:color="auto" w:fill="auto"/>
            <w:hideMark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32344F" w:rsidRPr="00816E94" w:rsidRDefault="0032344F" w:rsidP="00330EF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32344F" w:rsidRPr="00816E94" w:rsidRDefault="0032344F" w:rsidP="0032344F">
      <w:pPr>
        <w:jc w:val="both"/>
      </w:pPr>
    </w:p>
    <w:p w:rsidR="0032344F" w:rsidRPr="00816E94" w:rsidRDefault="0032344F" w:rsidP="0032344F">
      <w:pPr>
        <w:jc w:val="both"/>
      </w:pPr>
    </w:p>
    <w:p w:rsidR="0032344F" w:rsidRPr="00816E94" w:rsidRDefault="0032344F" w:rsidP="0032344F">
      <w:pPr>
        <w:jc w:val="both"/>
      </w:pPr>
      <w:r w:rsidRPr="00816E94">
        <w:t>III. Stručno povjerenstvo utvrđuje da je pristupnik ________________________________ postigao ukupno _______________bodova.</w:t>
      </w:r>
    </w:p>
    <w:p w:rsidR="0032344F" w:rsidRPr="00816E94" w:rsidRDefault="0032344F" w:rsidP="0032344F">
      <w:pPr>
        <w:jc w:val="both"/>
      </w:pPr>
    </w:p>
    <w:p w:rsidR="0032344F" w:rsidRPr="00816E94" w:rsidRDefault="0032344F" w:rsidP="0032344F">
      <w:pPr>
        <w:jc w:val="right"/>
      </w:pPr>
    </w:p>
    <w:p w:rsidR="0032344F" w:rsidRPr="00816E94" w:rsidRDefault="0032344F" w:rsidP="0032344F">
      <w:pPr>
        <w:jc w:val="right"/>
      </w:pPr>
    </w:p>
    <w:p w:rsidR="0032344F" w:rsidRPr="00816E94" w:rsidRDefault="0032344F" w:rsidP="0032344F">
      <w:pPr>
        <w:jc w:val="right"/>
      </w:pPr>
    </w:p>
    <w:p w:rsidR="0032344F" w:rsidRPr="00816E94" w:rsidRDefault="0032344F" w:rsidP="0032344F">
      <w:pPr>
        <w:jc w:val="right"/>
      </w:pPr>
      <w:r w:rsidRPr="00816E94">
        <w:t>STRUČNO POVJERENSTVO:</w:t>
      </w:r>
    </w:p>
    <w:p w:rsidR="0032344F" w:rsidRPr="00816E94" w:rsidRDefault="0032344F" w:rsidP="0032344F">
      <w:pPr>
        <w:jc w:val="center"/>
      </w:pPr>
    </w:p>
    <w:p w:rsidR="0032344F" w:rsidRPr="00816E94" w:rsidRDefault="0032344F" w:rsidP="0032344F">
      <w:pPr>
        <w:jc w:val="center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67"/>
        <w:gridCol w:w="4396"/>
      </w:tblGrid>
      <w:tr w:rsidR="0032344F" w:rsidRPr="00816E94" w:rsidTr="00330EF8">
        <w:trPr>
          <w:jc w:val="right"/>
        </w:trPr>
        <w:tc>
          <w:tcPr>
            <w:tcW w:w="567" w:type="dxa"/>
            <w:shd w:val="clear" w:color="auto" w:fill="auto"/>
            <w:hideMark/>
          </w:tcPr>
          <w:p w:rsidR="0032344F" w:rsidRPr="00816E94" w:rsidRDefault="0032344F" w:rsidP="00330EF8">
            <w:pPr>
              <w:jc w:val="center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6" w:type="dxa"/>
            <w:shd w:val="clear" w:color="auto" w:fill="auto"/>
          </w:tcPr>
          <w:p w:rsidR="0032344F" w:rsidRPr="00816E94" w:rsidRDefault="0032344F" w:rsidP="00330EF8">
            <w:pPr>
              <w:jc w:val="center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______________________________________</w:t>
            </w:r>
          </w:p>
          <w:p w:rsidR="0032344F" w:rsidRPr="00816E94" w:rsidRDefault="0032344F" w:rsidP="00330EF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rPr>
          <w:jc w:val="right"/>
        </w:trPr>
        <w:tc>
          <w:tcPr>
            <w:tcW w:w="567" w:type="dxa"/>
            <w:shd w:val="clear" w:color="auto" w:fill="auto"/>
            <w:hideMark/>
          </w:tcPr>
          <w:p w:rsidR="0032344F" w:rsidRPr="00816E94" w:rsidRDefault="0032344F" w:rsidP="00330EF8">
            <w:pPr>
              <w:jc w:val="center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96" w:type="dxa"/>
            <w:shd w:val="clear" w:color="auto" w:fill="auto"/>
          </w:tcPr>
          <w:p w:rsidR="0032344F" w:rsidRPr="00816E94" w:rsidRDefault="0032344F" w:rsidP="00330EF8">
            <w:pPr>
              <w:jc w:val="center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______________________________________</w:t>
            </w:r>
          </w:p>
          <w:p w:rsidR="0032344F" w:rsidRPr="00816E94" w:rsidRDefault="0032344F" w:rsidP="00330EF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2344F" w:rsidRPr="00816E94" w:rsidTr="00330EF8">
        <w:trPr>
          <w:jc w:val="right"/>
        </w:trPr>
        <w:tc>
          <w:tcPr>
            <w:tcW w:w="567" w:type="dxa"/>
            <w:shd w:val="clear" w:color="auto" w:fill="auto"/>
            <w:hideMark/>
          </w:tcPr>
          <w:p w:rsidR="0032344F" w:rsidRPr="00816E94" w:rsidRDefault="0032344F" w:rsidP="00330EF8">
            <w:pPr>
              <w:jc w:val="center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96" w:type="dxa"/>
            <w:shd w:val="clear" w:color="auto" w:fill="auto"/>
          </w:tcPr>
          <w:p w:rsidR="0032344F" w:rsidRPr="00816E94" w:rsidRDefault="0032344F" w:rsidP="00330EF8">
            <w:pPr>
              <w:jc w:val="center"/>
              <w:rPr>
                <w:sz w:val="22"/>
                <w:szCs w:val="22"/>
                <w:lang w:eastAsia="en-US"/>
              </w:rPr>
            </w:pPr>
            <w:r w:rsidRPr="00816E94">
              <w:rPr>
                <w:sz w:val="22"/>
                <w:szCs w:val="22"/>
                <w:lang w:eastAsia="en-US"/>
              </w:rPr>
              <w:t>______________________________________</w:t>
            </w:r>
          </w:p>
          <w:p w:rsidR="0032344F" w:rsidRPr="00816E94" w:rsidRDefault="0032344F" w:rsidP="00330EF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2344F" w:rsidRPr="00816E94" w:rsidRDefault="0032344F" w:rsidP="0032344F"/>
    <w:p w:rsidR="0032344F" w:rsidRPr="00816E94" w:rsidRDefault="0032344F" w:rsidP="0032344F"/>
    <w:p w:rsidR="0032344F" w:rsidRPr="00816E94" w:rsidRDefault="0032344F" w:rsidP="0032344F"/>
    <w:p w:rsidR="0032344F" w:rsidRPr="00816E94" w:rsidRDefault="0032344F" w:rsidP="0032344F"/>
    <w:p w:rsidR="0032344F" w:rsidRPr="00816E94" w:rsidRDefault="0032344F" w:rsidP="0032344F"/>
    <w:p w:rsidR="0032344F" w:rsidRPr="00816E94" w:rsidRDefault="0032344F" w:rsidP="0032344F">
      <w:pPr>
        <w:jc w:val="both"/>
        <w:rPr>
          <w:i/>
        </w:rPr>
      </w:pPr>
      <w:r w:rsidRPr="00816E94">
        <w:rPr>
          <w:i/>
        </w:rPr>
        <w:t>Napomena: U skladu s odredbama Zakona o zaštiti osobnih podataka, stručno povjerenstvo ispunjava Tablicu bodovanja za prvi izbor suradnika za svakog pristupnika, ali se iste javno ne objavljuje, već se prilažu Izvješću u izvorniku.</w:t>
      </w:r>
    </w:p>
    <w:p w:rsidR="0032344F" w:rsidRPr="00816E94" w:rsidRDefault="0032344F" w:rsidP="0032344F"/>
    <w:p w:rsidR="0032344F" w:rsidRPr="00816E94" w:rsidRDefault="0032344F" w:rsidP="0032344F"/>
    <w:p w:rsidR="0032344F" w:rsidRPr="00816E94" w:rsidRDefault="0032344F" w:rsidP="0032344F"/>
    <w:p w:rsidR="0032344F" w:rsidRPr="00816E94" w:rsidRDefault="0032344F" w:rsidP="0032344F">
      <w:pPr>
        <w:rPr>
          <w:rFonts w:eastAsia="Calibri"/>
          <w:lang w:eastAsia="en-US"/>
        </w:rPr>
      </w:pPr>
    </w:p>
    <w:p w:rsidR="0032344F" w:rsidRPr="00816E94" w:rsidRDefault="0032344F" w:rsidP="0032344F">
      <w:pPr>
        <w:spacing w:after="200" w:line="276" w:lineRule="auto"/>
      </w:pPr>
    </w:p>
    <w:p w:rsidR="0032344F" w:rsidRPr="00816E94" w:rsidRDefault="0032344F" w:rsidP="0032344F">
      <w:pPr>
        <w:jc w:val="both"/>
      </w:pPr>
    </w:p>
    <w:p w:rsidR="0032344F" w:rsidRPr="00816E94" w:rsidRDefault="0032344F" w:rsidP="0032344F">
      <w:pPr>
        <w:jc w:val="both"/>
      </w:pPr>
      <w:r w:rsidRPr="00816E94">
        <w:t xml:space="preserve"> </w:t>
      </w:r>
    </w:p>
    <w:p w:rsidR="0032344F" w:rsidRPr="00816E94" w:rsidRDefault="0032344F" w:rsidP="0032344F">
      <w:pPr>
        <w:jc w:val="both"/>
      </w:pPr>
    </w:p>
    <w:p w:rsidR="0032344F" w:rsidRPr="00816E94" w:rsidRDefault="0032344F" w:rsidP="0032344F"/>
    <w:p w:rsidR="0032344F" w:rsidRPr="00816E94" w:rsidRDefault="0032344F" w:rsidP="0032344F">
      <w:pPr>
        <w:tabs>
          <w:tab w:val="left" w:pos="851"/>
        </w:tabs>
      </w:pPr>
    </w:p>
    <w:p w:rsidR="004D041D" w:rsidRDefault="004D041D"/>
    <w:sectPr w:rsidR="004D041D" w:rsidSect="00393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AFE" w:rsidRDefault="00B93AFE">
      <w:r>
        <w:separator/>
      </w:r>
    </w:p>
  </w:endnote>
  <w:endnote w:type="continuationSeparator" w:id="0">
    <w:p w:rsidR="00B93AFE" w:rsidRDefault="00B9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E1" w:rsidRDefault="0032344F" w:rsidP="00F726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2BE1" w:rsidRDefault="00B93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E1" w:rsidRDefault="0032344F" w:rsidP="00F726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2EDC">
      <w:rPr>
        <w:rStyle w:val="PageNumber"/>
        <w:noProof/>
      </w:rPr>
      <w:t>1</w:t>
    </w:r>
    <w:r>
      <w:rPr>
        <w:rStyle w:val="PageNumber"/>
      </w:rPr>
      <w:fldChar w:fldCharType="end"/>
    </w:r>
  </w:p>
  <w:p w:rsidR="003E2BE1" w:rsidRDefault="00B93A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E1" w:rsidRDefault="00B93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AFE" w:rsidRDefault="00B93AFE">
      <w:r>
        <w:separator/>
      </w:r>
    </w:p>
  </w:footnote>
  <w:footnote w:type="continuationSeparator" w:id="0">
    <w:p w:rsidR="00B93AFE" w:rsidRDefault="00B93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E1" w:rsidRDefault="00B93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E1" w:rsidRPr="00BB7AD9" w:rsidRDefault="00B93AFE" w:rsidP="00BB7A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E1" w:rsidRDefault="00B93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71EF9"/>
    <w:multiLevelType w:val="hybridMultilevel"/>
    <w:tmpl w:val="F3F47A4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4F"/>
    <w:rsid w:val="0032344F"/>
    <w:rsid w:val="00462EDC"/>
    <w:rsid w:val="004D041D"/>
    <w:rsid w:val="00B9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B723C-A351-4EE1-ADF0-D4A93734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34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44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32344F"/>
  </w:style>
  <w:style w:type="paragraph" w:styleId="Header">
    <w:name w:val="header"/>
    <w:basedOn w:val="Normal"/>
    <w:link w:val="HeaderChar"/>
    <w:uiPriority w:val="99"/>
    <w:unhideWhenUsed/>
    <w:rsid w:val="00323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44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kurziv">
    <w:name w:val="kurziv"/>
    <w:rsid w:val="00323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Granić</dc:creator>
  <cp:keywords/>
  <dc:description/>
  <cp:lastModifiedBy>Dubravka Granić</cp:lastModifiedBy>
  <cp:revision>2</cp:revision>
  <dcterms:created xsi:type="dcterms:W3CDTF">2025-09-22T08:32:00Z</dcterms:created>
  <dcterms:modified xsi:type="dcterms:W3CDTF">2025-09-22T08:32:00Z</dcterms:modified>
</cp:coreProperties>
</file>